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17D39">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bookmarkStart w:id="0" w:name="_GoBack"/>
      <w:bookmarkEnd w:id="0"/>
      <w:r>
        <w:rPr>
          <w:rFonts w:hint="eastAsia"/>
          <w:b/>
          <w:bCs/>
          <w:sz w:val="36"/>
          <w:szCs w:val="44"/>
          <w:lang w:val="en-US" w:eastAsia="zh-CN"/>
        </w:rPr>
        <w:t>附件1</w:t>
      </w:r>
    </w:p>
    <w:p w14:paraId="6DEC4C58">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14:paraId="48707E9B">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147B2B46">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Kpbc9kAAAAJAQAADwAAAAAAAAABACAAAAAiAAAAZHJzL2Rvd25yZXYueG1sUEsB&#10;AhQAFAAAAAgAh07iQBIM8WctAgAATwQAAA4AAAAAAAAAAQAgAAAAKAEAAGRycy9lMm9Eb2MueG1s&#10;UEsFBgAAAAAGAAYAWQEAAMcFAAAAAA==&#10;">
                <v:fill on="t" focussize="0,0"/>
                <v:stroke color="#4F81BD" joinstyle="miter"/>
                <v:imagedata o:title=""/>
                <o:lock v:ext="edit" aspectratio="f"/>
                <v:textbox>
                  <w:txbxContent>
                    <w:p w14:paraId="147B2B46">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14:paraId="3EB08CF4">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FBICDXAAAACAEAAA8AAAAAAAAAAQAgAAAAIgAAAGRycy9kb3ducmV2LnhtbFBLAQIUABQA&#10;AAAIAIdO4kA6EftSKgIAAHYEAAAOAAAAAAAAAAEAIAAAACYBAABkcnMvZTJvRG9jLnhtbFBLBQYA&#10;AAAABgAGAFkBAADCBQAAAAA=&#10;" adj="16201,5400">
                <v:fill on="t" focussize="0,0"/>
                <v:stroke color="#4F81BD" joinstyle="miter"/>
                <v:imagedata o:title=""/>
                <o:lock v:ext="edit" aspectratio="f"/>
              </v:shape>
            </w:pict>
          </mc:Fallback>
        </mc:AlternateContent>
      </w:r>
    </w:p>
    <w:p w14:paraId="60DBC748">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5388610</wp:posOffset>
                </wp:positionV>
                <wp:extent cx="5280660" cy="2230755"/>
                <wp:effectExtent l="4445" t="4445" r="10795" b="12700"/>
                <wp:wrapNone/>
                <wp:docPr id="6" name="流程图: 可选过程 6"/>
                <wp:cNvGraphicFramePr/>
                <a:graphic xmlns:a="http://schemas.openxmlformats.org/drawingml/2006/main">
                  <a:graphicData uri="http://schemas.microsoft.com/office/word/2010/wordprocessingShape">
                    <wps:wsp>
                      <wps:cNvSpPr/>
                      <wps:spPr>
                        <a:xfrm>
                          <a:off x="0" y="0"/>
                          <a:ext cx="5280660" cy="2230755"/>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2FF77850">
                            <w:pPr>
                              <w:jc w:val="left"/>
                              <w:rPr>
                                <w:rFonts w:hint="default" w:eastAsiaTheme="minorEastAsia"/>
                                <w:sz w:val="36"/>
                                <w:szCs w:val="36"/>
                                <w:lang w:val="en-US" w:eastAsia="zh-CN"/>
                              </w:rPr>
                            </w:pPr>
                            <w:r>
                              <w:rPr>
                                <w:rFonts w:hint="eastAsia"/>
                                <w:sz w:val="28"/>
                                <w:szCs w:val="28"/>
                                <w:lang w:val="en-US" w:eastAsia="zh-CN"/>
                              </w:rPr>
                              <w:t>备注：通过网络获取招标文件的，应当在发售时间截止前缴纳标书费并提交有效相关资料，逾期不再接收。投标人应当保证所填资料的真实、准确性，因投标人资料填写错误造成的不利后果由投标人承担。标书费发票是确定投标人购买招标文件的有效票据，请妥善保管。</w:t>
                            </w:r>
                          </w:p>
                        </w:txbxContent>
                      </wps:txbx>
                      <wps:bodyPr upright="1"/>
                    </wps:wsp>
                  </a:graphicData>
                </a:graphic>
              </wp:anchor>
            </w:drawing>
          </mc:Choice>
          <mc:Fallback>
            <w:pict>
              <v:shape id="_x0000_s1026" o:spid="_x0000_s1026" o:spt="176" type="#_x0000_t176" style="position:absolute;left:0pt;margin-left:-11.85pt;margin-top:424.3pt;height:175.65pt;width:415.8pt;z-index:251666432;mso-width-relative:page;mso-height-relative:page;" fillcolor="#FFFFFF" filled="t" stroked="t" coordsize="21600,21600" o:gfxdata="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wq5OTbAAAADAEAAA8AAAAAAAAAAQAgAAAAIgAAAGRycy9kb3ducmV2LnhtbFBL&#10;AQIUABQAAAAIAIdO4kAboPwcLAIAAFAEAAAOAAAAAAAAAAEAIAAAACoBAABkcnMvZTJvRG9jLnht&#10;bFBLBQYAAAAABgAGAFkBAADIBQAAAAA=&#10;">
                <v:fill on="t" focussize="0,0"/>
                <v:stroke color="#4F81BD" joinstyle="miter"/>
                <v:imagedata o:title=""/>
                <o:lock v:ext="edit" aspectratio="f"/>
                <v:textbox>
                  <w:txbxContent>
                    <w:p w14:paraId="2FF77850">
                      <w:pPr>
                        <w:jc w:val="left"/>
                        <w:rPr>
                          <w:rFonts w:hint="default" w:eastAsiaTheme="minorEastAsia"/>
                          <w:sz w:val="36"/>
                          <w:szCs w:val="36"/>
                          <w:lang w:val="en-US" w:eastAsia="zh-CN"/>
                        </w:rPr>
                      </w:pPr>
                      <w:r>
                        <w:rPr>
                          <w:rFonts w:hint="eastAsia"/>
                          <w:sz w:val="28"/>
                          <w:szCs w:val="28"/>
                          <w:lang w:val="en-US" w:eastAsia="zh-CN"/>
                        </w:rPr>
                        <w:t>备注：通过网络获取招标文件的，应当在发售时间截止前缴纳标书费并提交有效相关资料，逾期不再接收。投标人应当保证所填资料的真实、准确性，因投标人资料填写错误造成的不利后果由投标人承担。标书费发票是确定投标人购买招标文件的有效票据，请妥善保管。</w:t>
                      </w:r>
                    </w:p>
                  </w:txbxContent>
                </v:textbox>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139065</wp:posOffset>
                </wp:positionV>
                <wp:extent cx="5274310" cy="1764030"/>
                <wp:effectExtent l="5080" t="5080" r="16510" b="21590"/>
                <wp:wrapNone/>
                <wp:docPr id="12" name="流程图: 可选过程 12"/>
                <wp:cNvGraphicFramePr/>
                <a:graphic xmlns:a="http://schemas.openxmlformats.org/drawingml/2006/main">
                  <a:graphicData uri="http://schemas.microsoft.com/office/word/2010/wordprocessingShape">
                    <wps:wsp>
                      <wps:cNvSpPr/>
                      <wps:spPr>
                        <a:xfrm>
                          <a:off x="0" y="0"/>
                          <a:ext cx="5274310" cy="176403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70FD81E4">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986640931@qq.com,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w:t>
                            </w:r>
                          </w:p>
                        </w:txbxContent>
                      </wps:txbx>
                      <wps:bodyPr upright="1"/>
                    </wps:wsp>
                  </a:graphicData>
                </a:graphic>
              </wp:anchor>
            </w:drawing>
          </mc:Choice>
          <mc:Fallback>
            <w:pict>
              <v:shape id="_x0000_s1026" o:spid="_x0000_s1026" o:spt="176" type="#_x0000_t176" style="position:absolute;left:0pt;margin-left:-4.85pt;margin-top:10.95pt;height:138.9pt;width:415.3pt;z-index:251662336;mso-width-relative:page;mso-height-relative:page;" fillcolor="#FFFFFF" filled="t" stroked="t" coordsize="21600,21600" o:gfxdata="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MgQ8g1wAAAAkBAAAPAAAAAAAAAAEAIAAAACIAAABkcnMvZG93bnJldi54bWxQ&#10;SwECFAAUAAAACACHTuJAUWiMSDECAABSBAAADgAAAAAAAAABACAAAAAmAQAAZHJzL2Uyb0RvYy54&#10;bWxQSwUGAAAAAAYABgBZAQAAyQUAAAAA&#10;">
                <v:fill on="t" focussize="0,0"/>
                <v:stroke color="#4F81BD" joinstyle="miter"/>
                <v:imagedata o:title=""/>
                <o:lock v:ext="edit" aspectratio="f"/>
                <v:textbox>
                  <w:txbxContent>
                    <w:p w14:paraId="70FD81E4">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986640931@qq.com,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w:t>
                      </w:r>
                    </w:p>
                  </w:txbxContent>
                </v:textbox>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2265680</wp:posOffset>
                </wp:positionV>
                <wp:extent cx="5272405" cy="1783715"/>
                <wp:effectExtent l="5080" t="4445" r="18415" b="21590"/>
                <wp:wrapNone/>
                <wp:docPr id="1" name="流程图: 可选过程 1"/>
                <wp:cNvGraphicFramePr/>
                <a:graphic xmlns:a="http://schemas.openxmlformats.org/drawingml/2006/main">
                  <a:graphicData uri="http://schemas.microsoft.com/office/word/2010/wordprocessingShape">
                    <wps:wsp>
                      <wps:cNvSpPr/>
                      <wps:spPr>
                        <a:xfrm>
                          <a:off x="0" y="0"/>
                          <a:ext cx="5272405" cy="1783715"/>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5712AB69">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4.85pt;margin-top:178.4pt;height:140.45pt;width:415.15pt;z-index:251661312;mso-width-relative:page;mso-height-relative:page;" fillcolor="#FFFFFF" filled="t" stroked="t" coordsize="21600,21600" o:gfxdata="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7EP5NoAAAAKAQAADwAAAAAAAAABACAAAAAiAAAAZHJzL2Rvd25yZXYueG1sUEsB&#10;AhQAFAAAAAgAh07iQJBTIh0sAgAAUAQAAA4AAAAAAAAAAQAgAAAAKQEAAGRycy9lMm9Eb2MueG1s&#10;UEsFBgAAAAAGAAYAWQEAAMcFAAAAAA==&#10;">
                <v:fill on="t" focussize="0,0"/>
                <v:stroke color="#4F81BD" joinstyle="miter"/>
                <v:imagedata o:title=""/>
                <o:lock v:ext="edit" aspectratio="f"/>
                <v:textbox>
                  <w:txbxContent>
                    <w:p w14:paraId="5712AB69">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1Joj2wAAAAsBAAAPAAAAAAAAAAEAIAAAACIAAABkcnMvZG93bnJldi54bWxQSwECFAAUAAAA&#10;CACHTuJACvkpXCQCAABNBAAADgAAAAAAAAABACAAAAAqAQAAZHJzL2Uyb0RvYy54bWxQSwUGAAAA&#10;AAYABgBZAQAAwA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269DC602">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d93HZAAAACwEAAA8AAAAAAAAAAQAgAAAAIgAAAGRycy9kb3ducmV2LnhtbFBL&#10;AQIUABQAAAAIAIdO4kBf3T9eLgIAAFEEAAAOAAAAAAAAAAEAIAAAACgBAABkcnMvZTJvRG9jLnht&#10;bFBLBQYAAAAABgAGAFkBAADIBQAAAAA=&#10;">
                <v:fill on="t" focussize="0,0"/>
                <v:stroke color="#4F81BD" joinstyle="miter"/>
                <v:imagedata o:title=""/>
                <o:lock v:ext="edit" aspectratio="f"/>
                <v:textbox>
                  <w:txbxContent>
                    <w:p w14:paraId="269DC602">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tSEHbAAAACwEAAA8AAAAAAAAAAQAgAAAAIgAAAGRycy9kb3ducmV2LnhtbFBLAQIU&#10;ABQAAAAIAIdO4kAOm6dPKQIAAHgEAAAOAAAAAAAAAAEAIAAAACoBAABkcnMvZTJvRG9jLnhtbFBL&#10;BQYAAAAABgAGAFkBAADFBQ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2UDx9oAAAALAQAADwAAAAAAAAABACAAAAAiAAAAZHJzL2Rvd25yZXYueG1sUEsBAhQA&#10;FAAAAAgAh07iQKjSMwApAgAAdgQAAA4AAAAAAAAAAQAgAAAAKQEAAGRycy9lMm9Eb2MueG1sUEsF&#10;BgAAAAAGAAYAWQEAAMQFAAAAAA==&#10;" adj="16201,5400">
                <v:fill on="t" focussize="0,0"/>
                <v:stroke color="#4F81BD" joinstyle="miter"/>
                <v:imagedata o:title=""/>
                <o:lock v:ext="edit" aspectratio="f"/>
              </v:shape>
            </w:pict>
          </mc:Fallback>
        </mc:AlternateContent>
      </w:r>
      <w:r>
        <w:rPr>
          <w:rFonts w:hint="eastAsia" w:ascii="方正小标宋简体" w:eastAsia="方正小标宋简体"/>
          <w:sz w:val="36"/>
          <w:szCs w:val="36"/>
        </w:rPr>
        <w:br w:type="page"/>
      </w:r>
    </w:p>
    <w:p w14:paraId="1BAEA53D">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14:paraId="6B203D35">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14:paraId="75CC6D44">
      <w:pPr>
        <w:rPr>
          <w:rFonts w:ascii="仿宋_GB2312" w:eastAsia="仿宋_GB2312"/>
          <w:sz w:val="30"/>
          <w:szCs w:val="30"/>
        </w:rPr>
      </w:pPr>
      <w:r>
        <w:rPr>
          <w:rFonts w:hint="eastAsia" w:ascii="仿宋_GB2312" w:eastAsia="仿宋_GB2312"/>
          <w:sz w:val="30"/>
          <w:szCs w:val="30"/>
        </w:rPr>
        <w:t>名        称：  内江联合产权服务有限公司</w:t>
      </w:r>
    </w:p>
    <w:p w14:paraId="591BF037">
      <w:pPr>
        <w:rPr>
          <w:rFonts w:ascii="仿宋_GB2312" w:eastAsia="仿宋_GB2312"/>
          <w:sz w:val="30"/>
          <w:szCs w:val="30"/>
        </w:rPr>
      </w:pPr>
      <w:r>
        <w:rPr>
          <w:rFonts w:hint="eastAsia" w:ascii="仿宋_GB2312" w:eastAsia="仿宋_GB2312"/>
          <w:sz w:val="30"/>
          <w:szCs w:val="30"/>
        </w:rPr>
        <w:t>纳税人识别号：  91511000584211142U</w:t>
      </w:r>
    </w:p>
    <w:p w14:paraId="20A45BBC">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14:paraId="10D1305D">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14:paraId="29FEF0E3">
      <w:pPr>
        <w:rPr>
          <w:rFonts w:ascii="仿宋_GB2312" w:eastAsia="仿宋_GB2312"/>
          <w:sz w:val="30"/>
          <w:szCs w:val="30"/>
        </w:rPr>
      </w:pPr>
    </w:p>
    <w:p w14:paraId="77121CF5">
      <w:pPr>
        <w:rPr>
          <w:rFonts w:ascii="仿宋_GB2312" w:eastAsia="仿宋_GB2312"/>
          <w:sz w:val="30"/>
          <w:szCs w:val="30"/>
        </w:rPr>
      </w:pPr>
    </w:p>
    <w:p w14:paraId="39B3EF12">
      <w:pPr>
        <w:rPr>
          <w:rFonts w:ascii="仿宋_GB2312" w:eastAsia="仿宋_GB2312"/>
          <w:sz w:val="30"/>
          <w:szCs w:val="30"/>
        </w:rPr>
      </w:pPr>
    </w:p>
    <w:p w14:paraId="17935519">
      <w:pPr>
        <w:rPr>
          <w:rFonts w:ascii="仿宋_GB2312" w:eastAsia="仿宋_GB2312"/>
          <w:sz w:val="30"/>
          <w:szCs w:val="30"/>
        </w:rPr>
      </w:pPr>
    </w:p>
    <w:p w14:paraId="530E6C8E">
      <w:pPr>
        <w:rPr>
          <w:rFonts w:ascii="仿宋_GB2312" w:eastAsia="仿宋_GB2312"/>
          <w:sz w:val="30"/>
          <w:szCs w:val="30"/>
        </w:rPr>
      </w:pPr>
    </w:p>
    <w:p w14:paraId="6BCD08C0">
      <w:pPr>
        <w:rPr>
          <w:rFonts w:ascii="仿宋_GB2312" w:eastAsia="仿宋_GB2312"/>
          <w:sz w:val="30"/>
          <w:szCs w:val="30"/>
        </w:rPr>
      </w:pPr>
    </w:p>
    <w:p w14:paraId="4FCF5F32">
      <w:pPr>
        <w:rPr>
          <w:rFonts w:ascii="仿宋_GB2312" w:eastAsia="仿宋_GB2312"/>
          <w:sz w:val="30"/>
          <w:szCs w:val="30"/>
        </w:rPr>
      </w:pPr>
    </w:p>
    <w:p w14:paraId="59FC7492">
      <w:pPr>
        <w:rPr>
          <w:rFonts w:ascii="仿宋_GB2312" w:eastAsia="仿宋_GB2312"/>
          <w:sz w:val="30"/>
          <w:szCs w:val="30"/>
        </w:rPr>
      </w:pPr>
    </w:p>
    <w:p w14:paraId="33188DEE">
      <w:pPr>
        <w:rPr>
          <w:rFonts w:ascii="仿宋_GB2312" w:eastAsia="仿宋_GB2312"/>
          <w:sz w:val="30"/>
          <w:szCs w:val="30"/>
        </w:rPr>
      </w:pPr>
    </w:p>
    <w:p w14:paraId="1DC753BC">
      <w:pPr>
        <w:rPr>
          <w:rFonts w:ascii="仿宋_GB2312" w:eastAsia="仿宋_GB2312"/>
          <w:sz w:val="30"/>
          <w:szCs w:val="30"/>
        </w:rPr>
      </w:pPr>
    </w:p>
    <w:p w14:paraId="6A4C5876">
      <w:pPr>
        <w:rPr>
          <w:rFonts w:ascii="仿宋_GB2312" w:eastAsia="仿宋_GB2312"/>
          <w:sz w:val="30"/>
          <w:szCs w:val="30"/>
        </w:rPr>
      </w:pPr>
    </w:p>
    <w:p w14:paraId="2B6526C0">
      <w:pPr>
        <w:rPr>
          <w:rFonts w:ascii="仿宋_GB2312" w:eastAsia="仿宋_GB2312"/>
          <w:sz w:val="30"/>
          <w:szCs w:val="30"/>
        </w:rPr>
      </w:pPr>
    </w:p>
    <w:p w14:paraId="3916FA32">
      <w:pPr>
        <w:rPr>
          <w:rFonts w:ascii="仿宋_GB2312" w:eastAsia="仿宋_GB2312"/>
          <w:sz w:val="30"/>
          <w:szCs w:val="30"/>
        </w:rPr>
      </w:pPr>
    </w:p>
    <w:p w14:paraId="013D1FAA">
      <w:pPr>
        <w:rPr>
          <w:rFonts w:ascii="仿宋_GB2312" w:eastAsia="仿宋_GB2312"/>
          <w:sz w:val="30"/>
          <w:szCs w:val="30"/>
        </w:rPr>
      </w:pPr>
    </w:p>
    <w:p w14:paraId="27751E18">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14:paraId="583A4AB4">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14:paraId="32EDA7FC">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附件3：营业执照（复印件加盖公章）</w:t>
      </w:r>
    </w:p>
    <w:p w14:paraId="29E69851">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14:paraId="2D45F489">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14:paraId="5975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14:paraId="253984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14:paraId="7863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14:paraId="7DDD9F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14:paraId="72D7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0E0E8E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14:paraId="6205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736965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14:paraId="2744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14:paraId="4E080E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14:paraId="6711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FC4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8C03">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14:paraId="2E97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B061">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2A38">
            <w:pPr>
              <w:rPr>
                <w:rFonts w:hint="eastAsia" w:ascii="微软雅黑" w:hAnsi="微软雅黑" w:eastAsia="微软雅黑" w:cs="微软雅黑"/>
                <w:i w:val="0"/>
                <w:color w:val="000000"/>
                <w:sz w:val="18"/>
                <w:szCs w:val="18"/>
                <w:u w:val="single"/>
              </w:rPr>
            </w:pPr>
          </w:p>
        </w:tc>
      </w:tr>
      <w:tr w14:paraId="2CAA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A5FB8">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0F3A">
            <w:pPr>
              <w:jc w:val="left"/>
              <w:rPr>
                <w:rFonts w:hint="eastAsia" w:ascii="微软雅黑" w:hAnsi="微软雅黑" w:eastAsia="微软雅黑" w:cs="微软雅黑"/>
                <w:i w:val="0"/>
                <w:color w:val="000000"/>
                <w:sz w:val="18"/>
                <w:szCs w:val="18"/>
                <w:u w:val="none"/>
              </w:rPr>
            </w:pPr>
          </w:p>
        </w:tc>
      </w:tr>
      <w:tr w14:paraId="318D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8105">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BC8C">
            <w:pPr>
              <w:jc w:val="center"/>
              <w:rPr>
                <w:rFonts w:hint="eastAsia" w:ascii="微软雅黑" w:hAnsi="微软雅黑" w:eastAsia="微软雅黑" w:cs="微软雅黑"/>
                <w:i w:val="0"/>
                <w:color w:val="000000"/>
                <w:sz w:val="18"/>
                <w:szCs w:val="18"/>
                <w:u w:val="none"/>
              </w:rPr>
            </w:pPr>
          </w:p>
        </w:tc>
      </w:tr>
      <w:tr w14:paraId="5333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4659">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6783">
            <w:pPr>
              <w:rPr>
                <w:rFonts w:hint="eastAsia" w:ascii="微软雅黑" w:hAnsi="微软雅黑" w:eastAsia="微软雅黑" w:cs="微软雅黑"/>
                <w:i w:val="0"/>
                <w:color w:val="000000"/>
                <w:sz w:val="18"/>
                <w:szCs w:val="18"/>
                <w:u w:val="none"/>
              </w:rPr>
            </w:pPr>
          </w:p>
        </w:tc>
      </w:tr>
      <w:tr w14:paraId="74F1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5890">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5D64">
            <w:pPr>
              <w:rPr>
                <w:rFonts w:hint="eastAsia" w:ascii="微软雅黑" w:hAnsi="微软雅黑" w:eastAsia="微软雅黑" w:cs="微软雅黑"/>
                <w:i w:val="0"/>
                <w:color w:val="000000"/>
                <w:sz w:val="18"/>
                <w:szCs w:val="18"/>
                <w:u w:val="none"/>
              </w:rPr>
            </w:pPr>
          </w:p>
        </w:tc>
      </w:tr>
      <w:tr w14:paraId="2D0D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AEEA">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6FF8">
            <w:pPr>
              <w:rPr>
                <w:rFonts w:hint="eastAsia" w:ascii="微软雅黑" w:hAnsi="微软雅黑" w:eastAsia="微软雅黑" w:cs="微软雅黑"/>
                <w:i w:val="0"/>
                <w:color w:val="000000"/>
                <w:sz w:val="18"/>
                <w:szCs w:val="18"/>
                <w:u w:val="none"/>
              </w:rPr>
            </w:pPr>
          </w:p>
        </w:tc>
      </w:tr>
      <w:tr w14:paraId="082E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8028">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7D85">
            <w:pPr>
              <w:rPr>
                <w:rFonts w:hint="eastAsia" w:ascii="微软雅黑" w:hAnsi="微软雅黑" w:eastAsia="微软雅黑" w:cs="微软雅黑"/>
                <w:i w:val="0"/>
                <w:color w:val="000000"/>
                <w:sz w:val="18"/>
                <w:szCs w:val="18"/>
                <w:u w:val="none"/>
              </w:rPr>
            </w:pPr>
          </w:p>
        </w:tc>
      </w:tr>
      <w:tr w14:paraId="0E9E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5D12">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14:paraId="42294F6D">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8A2B">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14:paraId="0BD3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B0ED">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92A6">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14:paraId="07C9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5FF58089">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14:paraId="4EBA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09660700">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14:paraId="6F18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2EC37DD2">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14:paraId="627F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738280F9">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14:paraId="3AAB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52F7A903">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14:paraId="2266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78C712D1">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14:paraId="6E1542AC">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14:paraId="55481CCC">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14:paraId="3FDE441F">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14:paraId="10F694B4">
      <w:pPr>
        <w:rPr>
          <w:sz w:val="28"/>
          <w:szCs w:val="28"/>
        </w:rPr>
      </w:pPr>
      <w:r>
        <w:rPr>
          <w:rFonts w:hint="eastAsia"/>
          <w:sz w:val="28"/>
          <w:szCs w:val="28"/>
        </w:rPr>
        <w:t>内江联合产权服务有限公司：</w:t>
      </w:r>
    </w:p>
    <w:p w14:paraId="4A64E470">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14:paraId="19B538B2">
      <w:pPr>
        <w:ind w:firstLine="560" w:firstLineChars="200"/>
        <w:rPr>
          <w:sz w:val="28"/>
          <w:szCs w:val="28"/>
        </w:rPr>
      </w:pPr>
    </w:p>
    <w:p w14:paraId="02F4F783">
      <w:pPr>
        <w:ind w:firstLine="560" w:firstLineChars="200"/>
        <w:rPr>
          <w:sz w:val="28"/>
          <w:szCs w:val="28"/>
        </w:rPr>
      </w:pPr>
    </w:p>
    <w:p w14:paraId="41F95AE8">
      <w:pPr>
        <w:ind w:firstLine="560" w:firstLineChars="200"/>
        <w:jc w:val="right"/>
        <w:rPr>
          <w:sz w:val="28"/>
          <w:szCs w:val="28"/>
        </w:rPr>
      </w:pPr>
      <w:r>
        <w:rPr>
          <w:rFonts w:hint="eastAsia"/>
          <w:sz w:val="28"/>
          <w:szCs w:val="28"/>
          <w:u w:val="single"/>
        </w:rPr>
        <w:t>XXXXX</w:t>
      </w:r>
      <w:r>
        <w:rPr>
          <w:rFonts w:hint="eastAsia"/>
          <w:sz w:val="28"/>
          <w:szCs w:val="28"/>
        </w:rPr>
        <w:t>公司</w:t>
      </w:r>
    </w:p>
    <w:p w14:paraId="3B5A84C4">
      <w:pPr>
        <w:ind w:firstLine="560" w:firstLineChars="200"/>
        <w:jc w:val="right"/>
        <w:rPr>
          <w:sz w:val="28"/>
          <w:szCs w:val="28"/>
        </w:rPr>
      </w:pPr>
      <w:r>
        <w:rPr>
          <w:rFonts w:hint="eastAsia"/>
          <w:sz w:val="28"/>
          <w:szCs w:val="28"/>
        </w:rPr>
        <w:t>（加盖公章）</w:t>
      </w:r>
    </w:p>
    <w:p w14:paraId="34A0725E">
      <w:pPr>
        <w:ind w:firstLine="560" w:firstLineChars="200"/>
        <w:jc w:val="right"/>
        <w:rPr>
          <w:sz w:val="28"/>
          <w:szCs w:val="28"/>
        </w:rPr>
      </w:pPr>
      <w:r>
        <w:rPr>
          <w:rFonts w:hint="eastAsia"/>
          <w:sz w:val="28"/>
          <w:szCs w:val="28"/>
        </w:rPr>
        <w:t>年   月   日</w:t>
      </w:r>
    </w:p>
    <w:p w14:paraId="21EE5590">
      <w:pPr>
        <w:rPr>
          <w:sz w:val="28"/>
          <w:szCs w:val="28"/>
        </w:rPr>
      </w:pPr>
      <w:r>
        <w:rPr>
          <w:rFonts w:hint="eastAsia"/>
          <w:sz w:val="28"/>
          <w:szCs w:val="28"/>
        </w:rPr>
        <w:t>附：经办人身份证（正反面）复印件并加盖公章</w:t>
      </w:r>
    </w:p>
    <w:p w14:paraId="1376F822">
      <w:pPr>
        <w:rPr>
          <w:rFonts w:ascii="方正小标宋简体" w:eastAsia="方正小标宋简体"/>
          <w:b/>
          <w:sz w:val="44"/>
          <w:szCs w:val="44"/>
        </w:rPr>
      </w:pPr>
    </w:p>
    <w:p w14:paraId="5B630F2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OThhNTRkMDYzNmE1OGJjOGQwODZlNmY3MDIwMzkifQ=="/>
  </w:docVars>
  <w:rsids>
    <w:rsidRoot w:val="00000000"/>
    <w:rsid w:val="07853A00"/>
    <w:rsid w:val="08593DBF"/>
    <w:rsid w:val="0D9417CF"/>
    <w:rsid w:val="23230E92"/>
    <w:rsid w:val="23D03699"/>
    <w:rsid w:val="28C65C2F"/>
    <w:rsid w:val="36BD640A"/>
    <w:rsid w:val="5A2949D2"/>
    <w:rsid w:val="5E3270AA"/>
    <w:rsid w:val="6D5234E4"/>
    <w:rsid w:val="6F0C703A"/>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813</Words>
  <Characters>869</Characters>
  <Lines>0</Lines>
  <Paragraphs>0</Paragraphs>
  <TotalTime>2</TotalTime>
  <ScaleCrop>false</ScaleCrop>
  <LinksUpToDate>false</LinksUpToDate>
  <CharactersWithSpaces>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Lenovo</cp:lastModifiedBy>
  <cp:lastPrinted>2021-11-10T06:54:00Z</cp:lastPrinted>
  <dcterms:modified xsi:type="dcterms:W3CDTF">2025-11-10T03:33:44Z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5F0C4F9BA85D4DD29B1D2C5A8A99AF5C</vt:lpwstr>
  </property>
  <property fmtid="{D5CDD505-2E9C-101B-9397-08002B2CF9AE}" pid="4" name="KSOTemplateDocerSaveRecord">
    <vt:lpwstr>eyJoZGlkIjoiZjJkYmUxNTI4MTNjNjdhNWRlNGQ5NDA0N2RmNTk2ZWQiLCJ1c2VySWQiOiI0MjcwMjIyNzQifQ==</vt:lpwstr>
  </property>
</Properties>
</file>